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1B6" w:rsidRDefault="00E67A07" w:rsidP="007231B6">
      <w:pPr>
        <w:spacing w:after="0" w:line="312" w:lineRule="auto"/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0" allowOverlap="1" wp14:anchorId="1DDF8899" wp14:editId="23880BD5">
            <wp:simplePos x="0" y="0"/>
            <wp:positionH relativeFrom="column">
              <wp:posOffset>4229100</wp:posOffset>
            </wp:positionH>
            <wp:positionV relativeFrom="paragraph">
              <wp:posOffset>144145</wp:posOffset>
            </wp:positionV>
            <wp:extent cx="1165860" cy="1557655"/>
            <wp:effectExtent l="0" t="0" r="0" b="4445"/>
            <wp:wrapTight wrapText="bothSides">
              <wp:wrapPolygon edited="0">
                <wp:start x="0" y="0"/>
                <wp:lineTo x="0" y="21397"/>
                <wp:lineTo x="21176" y="21397"/>
                <wp:lineTo x="21176" y="0"/>
                <wp:lineTo x="0" y="0"/>
              </wp:wrapPolygon>
            </wp:wrapTight>
            <wp:docPr id="2" name="Obraz 2" descr="C:\Users\Ania\AppData\Local\Microsoft\Windows\Temporary Internet Files\Content.Word\tarcz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Ania\AppData\Local\Microsoft\Windows\Temporary Internet Files\Content.Word\tarcz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155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31B6">
        <w:rPr>
          <w:noProof/>
          <w:sz w:val="24"/>
          <w:szCs w:val="24"/>
        </w:rPr>
        <w:drawing>
          <wp:inline distT="0" distB="0" distL="0" distR="0" wp14:anchorId="1E6EC823" wp14:editId="1B009E50">
            <wp:extent cx="1813560" cy="1760220"/>
            <wp:effectExtent l="0" t="0" r="0" b="0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r="69973" b="4090"/>
                    <a:stretch>
                      <a:fillRect/>
                    </a:stretch>
                  </pic:blipFill>
                  <pic:spPr>
                    <a:xfrm>
                      <a:off x="0" y="0"/>
                      <a:ext cx="1813560" cy="17602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231B6" w:rsidRDefault="007231B6" w:rsidP="007231B6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b/>
          <w:color w:val="00000A"/>
          <w:sz w:val="28"/>
          <w:szCs w:val="28"/>
        </w:rPr>
      </w:pPr>
    </w:p>
    <w:p w:rsidR="00484907" w:rsidRDefault="007231B6" w:rsidP="007231B6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center"/>
        <w:rPr>
          <w:b/>
          <w:color w:val="00000A"/>
          <w:sz w:val="28"/>
          <w:szCs w:val="28"/>
        </w:rPr>
      </w:pPr>
      <w:r>
        <w:rPr>
          <w:b/>
          <w:color w:val="00000A"/>
          <w:sz w:val="28"/>
          <w:szCs w:val="28"/>
        </w:rPr>
        <w:t xml:space="preserve">REGULAMIN </w:t>
      </w:r>
    </w:p>
    <w:p w:rsidR="007231B6" w:rsidRDefault="007231B6" w:rsidP="007231B6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center"/>
        <w:rPr>
          <w:b/>
          <w:color w:val="00000A"/>
          <w:sz w:val="28"/>
          <w:szCs w:val="28"/>
        </w:rPr>
      </w:pPr>
      <w:r>
        <w:rPr>
          <w:b/>
          <w:color w:val="00000A"/>
          <w:sz w:val="28"/>
          <w:szCs w:val="28"/>
        </w:rPr>
        <w:t>MIEJSKIEGO KONKURSU MATEMATYCZNEGO</w:t>
      </w:r>
    </w:p>
    <w:p w:rsidR="007231B6" w:rsidRDefault="007231B6" w:rsidP="007231B6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DLA UCZNIÓW KLAS VIII</w:t>
      </w:r>
    </w:p>
    <w:p w:rsidR="007231B6" w:rsidRPr="00D8519D" w:rsidRDefault="007231B6" w:rsidP="007231B6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center"/>
        <w:rPr>
          <w:strike/>
          <w:color w:val="000000"/>
          <w:sz w:val="24"/>
          <w:szCs w:val="24"/>
        </w:rPr>
      </w:pPr>
      <w:bookmarkStart w:id="0" w:name="_heading=h.gjdgxs" w:colFirst="0" w:colLast="0"/>
      <w:bookmarkEnd w:id="0"/>
    </w:p>
    <w:p w:rsidR="007231B6" w:rsidRDefault="007231B6" w:rsidP="007231B6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color w:val="000000"/>
          <w:sz w:val="24"/>
          <w:szCs w:val="24"/>
        </w:rPr>
      </w:pPr>
    </w:p>
    <w:p w:rsidR="007231B6" w:rsidRDefault="007231B6" w:rsidP="007231B6">
      <w:pPr>
        <w:spacing w:after="0" w:line="312" w:lineRule="auto"/>
        <w:rPr>
          <w:sz w:val="24"/>
          <w:szCs w:val="24"/>
        </w:rPr>
      </w:pPr>
      <w:r>
        <w:rPr>
          <w:b/>
          <w:color w:val="00000A"/>
          <w:sz w:val="28"/>
          <w:szCs w:val="28"/>
        </w:rPr>
        <w:t>I. ORGANIZATOR:</w:t>
      </w:r>
    </w:p>
    <w:p w:rsidR="007231B6" w:rsidRDefault="007231B6" w:rsidP="007231B6">
      <w:pPr>
        <w:spacing w:after="0" w:line="312" w:lineRule="auto"/>
        <w:rPr>
          <w:sz w:val="24"/>
          <w:szCs w:val="24"/>
        </w:rPr>
      </w:pPr>
      <w:r>
        <w:rPr>
          <w:color w:val="00000A"/>
          <w:sz w:val="28"/>
          <w:szCs w:val="28"/>
        </w:rPr>
        <w:t xml:space="preserve">II Liceum Ogólnokształcące im. Czesława Miłosza w Jaworznie </w:t>
      </w:r>
    </w:p>
    <w:p w:rsidR="007231B6" w:rsidRDefault="007231B6" w:rsidP="007231B6">
      <w:pPr>
        <w:spacing w:after="0" w:line="312" w:lineRule="auto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ul. M. Skłodowskiej-Curie 6, 43-603 Jaworzno</w:t>
      </w:r>
    </w:p>
    <w:p w:rsidR="007231B6" w:rsidRDefault="007231B6" w:rsidP="007231B6">
      <w:pPr>
        <w:spacing w:after="0" w:line="312" w:lineRule="auto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Tel.: (32) 762-93-68</w:t>
      </w:r>
    </w:p>
    <w:p w:rsidR="007231B6" w:rsidRDefault="007231B6" w:rsidP="007231B6">
      <w:pPr>
        <w:spacing w:after="0" w:line="312" w:lineRule="auto"/>
        <w:rPr>
          <w:sz w:val="24"/>
          <w:szCs w:val="24"/>
        </w:rPr>
      </w:pPr>
      <w:r>
        <w:rPr>
          <w:color w:val="00000A"/>
          <w:sz w:val="28"/>
          <w:szCs w:val="28"/>
        </w:rPr>
        <w:t>E-mail: lo2@jaworzno.edu.pl</w:t>
      </w:r>
    </w:p>
    <w:p w:rsidR="007231B6" w:rsidRDefault="007231B6" w:rsidP="007231B6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color w:val="000000"/>
          <w:sz w:val="24"/>
          <w:szCs w:val="24"/>
        </w:rPr>
      </w:pPr>
      <w:r>
        <w:rPr>
          <w:b/>
          <w:color w:val="00000A"/>
          <w:sz w:val="28"/>
          <w:szCs w:val="28"/>
        </w:rPr>
        <w:t>II. CELE KONKURSU:</w:t>
      </w:r>
    </w:p>
    <w:p w:rsidR="007231B6" w:rsidRDefault="007231B6" w:rsidP="007231B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Kształtowanie i rozwijanie zainteresowań matematycznych oraz umiejętności    logicznego i twórczego myślenia.</w:t>
      </w:r>
    </w:p>
    <w:p w:rsidR="007231B6" w:rsidRDefault="007231B6" w:rsidP="007231B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Tworzenie okazji do poszerzenia wiedzy matematycznej.</w:t>
      </w:r>
    </w:p>
    <w:p w:rsidR="007231B6" w:rsidRDefault="007231B6" w:rsidP="007231B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Tworzenie możliwości do zaprezentowania umiejętności </w:t>
      </w:r>
      <w:proofErr w:type="spellStart"/>
      <w:r>
        <w:rPr>
          <w:color w:val="00000A"/>
          <w:sz w:val="28"/>
          <w:szCs w:val="28"/>
        </w:rPr>
        <w:t>matema</w:t>
      </w:r>
      <w:proofErr w:type="spellEnd"/>
      <w:r>
        <w:rPr>
          <w:color w:val="00000A"/>
          <w:sz w:val="28"/>
          <w:szCs w:val="28"/>
        </w:rPr>
        <w:t>-tycznych.</w:t>
      </w:r>
    </w:p>
    <w:p w:rsidR="007231B6" w:rsidRDefault="007231B6" w:rsidP="007231B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Umożliwienie uczniom i nauczycielom  osiągnięcia satysfakcji z własnej pracy.</w:t>
      </w:r>
    </w:p>
    <w:p w:rsidR="007231B6" w:rsidRDefault="007231B6" w:rsidP="007231B6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color w:val="000000"/>
          <w:sz w:val="24"/>
          <w:szCs w:val="24"/>
        </w:rPr>
      </w:pPr>
      <w:r>
        <w:rPr>
          <w:b/>
          <w:color w:val="00000A"/>
          <w:sz w:val="28"/>
          <w:szCs w:val="28"/>
        </w:rPr>
        <w:t xml:space="preserve">III. ADRESACI: </w:t>
      </w:r>
    </w:p>
    <w:p w:rsidR="007231B6" w:rsidRDefault="007231B6" w:rsidP="007231B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Konkurs skierowany jest do uczniów klas VIII  szkół podstawowych z terenu miasta Jaworzna. </w:t>
      </w:r>
    </w:p>
    <w:p w:rsidR="007231B6" w:rsidRDefault="007231B6" w:rsidP="007231B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Uczestnicy mogą brać udział w konkursie tylko za zgodą przedstawiciela ustawowego wyrażoną na specjalnym formularzu stanowiącym załącznik nr 1. Zgody należy dostarczyć Organizatorowi w dniu konkursu.</w:t>
      </w:r>
    </w:p>
    <w:p w:rsidR="007231B6" w:rsidRDefault="007231B6" w:rsidP="007231B6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color w:val="000000"/>
          <w:sz w:val="24"/>
          <w:szCs w:val="24"/>
        </w:rPr>
      </w:pPr>
    </w:p>
    <w:p w:rsidR="007231B6" w:rsidRDefault="007231B6" w:rsidP="007231B6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color w:val="000000"/>
          <w:sz w:val="24"/>
          <w:szCs w:val="24"/>
        </w:rPr>
      </w:pPr>
      <w:r>
        <w:rPr>
          <w:b/>
          <w:color w:val="00000A"/>
          <w:sz w:val="28"/>
          <w:szCs w:val="28"/>
        </w:rPr>
        <w:t>IV. ZAKRES MATERIAŁU:</w:t>
      </w:r>
    </w:p>
    <w:p w:rsidR="007231B6" w:rsidRDefault="007231B6" w:rsidP="007231B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lastRenderedPageBreak/>
        <w:t>Konkurs sprawdza opanowanie wiadomości i umiejętności zawartych w podstawie programowej i standardach wymagań egzaminacyjnych z matematyki uczniów klas VII i VIII szkoły podstawowej.</w:t>
      </w:r>
    </w:p>
    <w:p w:rsidR="007231B6" w:rsidRDefault="007231B6" w:rsidP="007231B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Szczegółowy zakres (wymagania z podstawy programowej szkoły podstawowej):</w:t>
      </w:r>
    </w:p>
    <w:p w:rsidR="007231B6" w:rsidRDefault="007231B6" w:rsidP="007231B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Potęgi o podstawach wymiernych. </w:t>
      </w:r>
    </w:p>
    <w:p w:rsidR="007231B6" w:rsidRDefault="007231B6" w:rsidP="007231B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Pierwiastki.</w:t>
      </w:r>
    </w:p>
    <w:p w:rsidR="007231B6" w:rsidRDefault="007231B6" w:rsidP="007231B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Tworzenie wyrażeń algebraicznych z jedną i z wieloma zmiennymi.</w:t>
      </w:r>
    </w:p>
    <w:p w:rsidR="007231B6" w:rsidRDefault="007231B6" w:rsidP="007231B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Przekształcanie wyrażeń algebraicznych. Sumy algebraiczne i działania na nich.</w:t>
      </w:r>
    </w:p>
    <w:p w:rsidR="007231B6" w:rsidRDefault="007231B6" w:rsidP="007231B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Obliczenia procentowe. </w:t>
      </w:r>
    </w:p>
    <w:p w:rsidR="007231B6" w:rsidRDefault="007231B6" w:rsidP="007231B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Równania z jedną niewiadomą</w:t>
      </w:r>
    </w:p>
    <w:p w:rsidR="007231B6" w:rsidRDefault="007231B6" w:rsidP="007231B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Proporcjonalność prosta. </w:t>
      </w:r>
    </w:p>
    <w:p w:rsidR="007231B6" w:rsidRDefault="007231B6" w:rsidP="007231B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Własności figur geometrycznych na płaszczyźnie. </w:t>
      </w:r>
    </w:p>
    <w:p w:rsidR="007231B6" w:rsidRDefault="007231B6" w:rsidP="007231B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Wielokąty.</w:t>
      </w:r>
    </w:p>
    <w:p w:rsidR="007231B6" w:rsidRPr="007E0404" w:rsidRDefault="007231B6" w:rsidP="007231B6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left="1080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10. </w:t>
      </w:r>
      <w:r w:rsidRPr="007E0404">
        <w:rPr>
          <w:color w:val="00000A"/>
          <w:sz w:val="28"/>
          <w:szCs w:val="28"/>
        </w:rPr>
        <w:t>Oś liczbowa. Układ współrzędnych na płaszczyźnie.</w:t>
      </w:r>
    </w:p>
    <w:p w:rsidR="007231B6" w:rsidRDefault="007231B6" w:rsidP="007231B6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left="1080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11. Geometria przestrzenna.</w:t>
      </w:r>
    </w:p>
    <w:p w:rsidR="007231B6" w:rsidRPr="00162D2F" w:rsidRDefault="007231B6" w:rsidP="00625F8D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left="1080"/>
        <w:rPr>
          <w:sz w:val="28"/>
          <w:szCs w:val="28"/>
        </w:rPr>
      </w:pPr>
      <w:r w:rsidRPr="00162D2F">
        <w:rPr>
          <w:sz w:val="28"/>
          <w:szCs w:val="28"/>
        </w:rPr>
        <w:t xml:space="preserve">12. Wprowadzenie do kombinatoryki i rachunku </w:t>
      </w:r>
      <w:proofErr w:type="spellStart"/>
      <w:r w:rsidRPr="00162D2F">
        <w:rPr>
          <w:sz w:val="28"/>
          <w:szCs w:val="28"/>
        </w:rPr>
        <w:t>prawdopodo-bieństwa</w:t>
      </w:r>
      <w:proofErr w:type="spellEnd"/>
      <w:r w:rsidRPr="00162D2F">
        <w:rPr>
          <w:sz w:val="28"/>
          <w:szCs w:val="28"/>
        </w:rPr>
        <w:t>.</w:t>
      </w:r>
    </w:p>
    <w:p w:rsidR="007231B6" w:rsidRPr="00AB2585" w:rsidRDefault="007231B6" w:rsidP="007231B6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sz w:val="24"/>
          <w:szCs w:val="24"/>
        </w:rPr>
      </w:pPr>
      <w:r>
        <w:rPr>
          <w:b/>
          <w:color w:val="00000A"/>
          <w:sz w:val="28"/>
          <w:szCs w:val="28"/>
        </w:rPr>
        <w:t xml:space="preserve">V.  </w:t>
      </w:r>
      <w:r w:rsidRPr="00AB2585">
        <w:rPr>
          <w:b/>
          <w:sz w:val="28"/>
          <w:szCs w:val="28"/>
        </w:rPr>
        <w:t>ORGANIZACJA KONKURSU:</w:t>
      </w:r>
    </w:p>
    <w:p w:rsidR="007231B6" w:rsidRPr="00AB2585" w:rsidRDefault="007231B6" w:rsidP="007231B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sz w:val="28"/>
          <w:szCs w:val="28"/>
        </w:rPr>
      </w:pPr>
      <w:r w:rsidRPr="00AB2585">
        <w:rPr>
          <w:sz w:val="28"/>
          <w:szCs w:val="28"/>
        </w:rPr>
        <w:t>Termin:</w:t>
      </w:r>
      <w:r w:rsidRPr="00AB2585">
        <w:rPr>
          <w:b/>
          <w:sz w:val="28"/>
          <w:szCs w:val="28"/>
        </w:rPr>
        <w:t xml:space="preserve"> </w:t>
      </w:r>
      <w:r w:rsidR="003E32BA" w:rsidRPr="00AB2585">
        <w:rPr>
          <w:b/>
          <w:sz w:val="28"/>
          <w:szCs w:val="28"/>
        </w:rPr>
        <w:t>15 kwietnia 2026r</w:t>
      </w:r>
      <w:r w:rsidR="00625F8D" w:rsidRPr="00AB2585">
        <w:rPr>
          <w:b/>
          <w:sz w:val="28"/>
          <w:szCs w:val="28"/>
        </w:rPr>
        <w:t xml:space="preserve">. </w:t>
      </w:r>
      <w:r w:rsidR="003E32BA" w:rsidRPr="00AB2585">
        <w:rPr>
          <w:b/>
          <w:sz w:val="28"/>
          <w:szCs w:val="28"/>
        </w:rPr>
        <w:t>(</w:t>
      </w:r>
      <w:bookmarkStart w:id="1" w:name="_GoBack"/>
      <w:bookmarkEnd w:id="1"/>
      <w:r w:rsidR="003E32BA" w:rsidRPr="00AB2585">
        <w:rPr>
          <w:b/>
          <w:sz w:val="28"/>
          <w:szCs w:val="28"/>
        </w:rPr>
        <w:t xml:space="preserve">środa). </w:t>
      </w:r>
      <w:r w:rsidRPr="00AB2585">
        <w:rPr>
          <w:b/>
          <w:sz w:val="28"/>
          <w:szCs w:val="28"/>
        </w:rPr>
        <w:t>godz.: 10:00</w:t>
      </w:r>
    </w:p>
    <w:p w:rsidR="007231B6" w:rsidRPr="00AB2585" w:rsidRDefault="007231B6" w:rsidP="007231B6">
      <w:pPr>
        <w:numPr>
          <w:ilvl w:val="0"/>
          <w:numId w:val="6"/>
        </w:numPr>
        <w:spacing w:after="0" w:line="312" w:lineRule="auto"/>
        <w:rPr>
          <w:sz w:val="28"/>
          <w:szCs w:val="28"/>
        </w:rPr>
      </w:pPr>
      <w:r w:rsidRPr="00AB2585">
        <w:rPr>
          <w:sz w:val="28"/>
          <w:szCs w:val="28"/>
        </w:rPr>
        <w:t xml:space="preserve">Miejsce: II Liceum Ogólnokształcące im. Czesława Miłosza, ul. M. Skłodowskiej-Curie 6 w Jaworznie. </w:t>
      </w:r>
    </w:p>
    <w:p w:rsidR="00625F8D" w:rsidRPr="00AB2585" w:rsidRDefault="00625F8D" w:rsidP="007231B6">
      <w:pPr>
        <w:numPr>
          <w:ilvl w:val="0"/>
          <w:numId w:val="6"/>
        </w:numPr>
        <w:spacing w:after="0" w:line="312" w:lineRule="auto"/>
        <w:rPr>
          <w:sz w:val="28"/>
          <w:szCs w:val="28"/>
        </w:rPr>
      </w:pPr>
      <w:r w:rsidRPr="00AB2585">
        <w:rPr>
          <w:sz w:val="28"/>
          <w:szCs w:val="28"/>
        </w:rPr>
        <w:t>Liczba uczestników zgłoszonych przez szkołę podstawową nie może przekroczyć dwukrotności liczby klas ósmych tej szkoły.</w:t>
      </w:r>
    </w:p>
    <w:p w:rsidR="007231B6" w:rsidRPr="006947F7" w:rsidRDefault="007231B6" w:rsidP="00AB2585">
      <w:pPr>
        <w:pStyle w:val="Akapitzlist"/>
        <w:numPr>
          <w:ilvl w:val="0"/>
          <w:numId w:val="6"/>
        </w:numPr>
      </w:pPr>
      <w:r w:rsidRPr="00AB2585">
        <w:rPr>
          <w:color w:val="00000A"/>
          <w:sz w:val="28"/>
          <w:szCs w:val="28"/>
        </w:rPr>
        <w:t xml:space="preserve">Chcąc zgłosić uczniów do udziału w konkursie należy przesłać na adres e-maila:  </w:t>
      </w:r>
      <w:hyperlink r:id="rId7" w:history="1">
        <w:r w:rsidR="00AB2585" w:rsidRPr="00AB2585">
          <w:rPr>
            <w:rStyle w:val="Hipercze"/>
            <w:b/>
            <w:sz w:val="28"/>
            <w:szCs w:val="28"/>
          </w:rPr>
          <w:t>konkurs.matematyczny@ms.lo2.jaworzno.edu.pl</w:t>
        </w:r>
      </w:hyperlink>
      <w:r w:rsidR="00AB2585" w:rsidRPr="00AB2585">
        <w:rPr>
          <w:b/>
          <w:color w:val="9999FF"/>
          <w:sz w:val="28"/>
          <w:szCs w:val="28"/>
        </w:rPr>
        <w:t xml:space="preserve"> </w:t>
      </w:r>
      <w:r w:rsidR="00D8519D" w:rsidRPr="00AB2585">
        <w:rPr>
          <w:b/>
          <w:sz w:val="28"/>
          <w:szCs w:val="28"/>
        </w:rPr>
        <w:t>d</w:t>
      </w:r>
      <w:r w:rsidRPr="00AB2585">
        <w:rPr>
          <w:b/>
          <w:sz w:val="28"/>
          <w:szCs w:val="28"/>
        </w:rPr>
        <w:t>o</w:t>
      </w:r>
      <w:r w:rsidR="00162D2F" w:rsidRPr="00AB2585">
        <w:rPr>
          <w:b/>
          <w:sz w:val="28"/>
          <w:szCs w:val="28"/>
        </w:rPr>
        <w:t xml:space="preserve"> </w:t>
      </w:r>
      <w:r w:rsidR="00625F8D" w:rsidRPr="00AB2585">
        <w:rPr>
          <w:b/>
          <w:sz w:val="28"/>
          <w:szCs w:val="28"/>
        </w:rPr>
        <w:t xml:space="preserve">1 kwietnia 2026r. </w:t>
      </w:r>
      <w:r w:rsidR="003E32BA" w:rsidRPr="00AB2585">
        <w:rPr>
          <w:b/>
          <w:sz w:val="28"/>
          <w:szCs w:val="28"/>
        </w:rPr>
        <w:t>(środa</w:t>
      </w:r>
      <w:r w:rsidRPr="00AB2585">
        <w:rPr>
          <w:b/>
          <w:sz w:val="28"/>
          <w:szCs w:val="28"/>
        </w:rPr>
        <w:t xml:space="preserve">) </w:t>
      </w:r>
    </w:p>
    <w:p w:rsidR="007231B6" w:rsidRDefault="007231B6" w:rsidP="007231B6">
      <w:pPr>
        <w:numPr>
          <w:ilvl w:val="0"/>
          <w:numId w:val="6"/>
        </w:numPr>
        <w:spacing w:after="0" w:line="312" w:lineRule="auto"/>
        <w:rPr>
          <w:sz w:val="28"/>
          <w:szCs w:val="28"/>
        </w:rPr>
      </w:pPr>
      <w:r>
        <w:rPr>
          <w:color w:val="00000A"/>
          <w:sz w:val="28"/>
          <w:szCs w:val="28"/>
        </w:rPr>
        <w:t>Kontakt do Koordynatora Konkursu: nr tel. 662 613 567.</w:t>
      </w:r>
    </w:p>
    <w:p w:rsidR="007231B6" w:rsidRPr="00484907" w:rsidRDefault="007231B6" w:rsidP="007231B6">
      <w:pPr>
        <w:numPr>
          <w:ilvl w:val="0"/>
          <w:numId w:val="6"/>
        </w:numPr>
        <w:spacing w:after="0" w:line="312" w:lineRule="auto"/>
        <w:rPr>
          <w:sz w:val="28"/>
          <w:szCs w:val="28"/>
        </w:rPr>
      </w:pPr>
      <w:r>
        <w:rPr>
          <w:color w:val="00000A"/>
          <w:sz w:val="28"/>
          <w:szCs w:val="28"/>
        </w:rPr>
        <w:t>Konkurs jest jednoetapowy.</w:t>
      </w:r>
    </w:p>
    <w:p w:rsidR="00484907" w:rsidRDefault="00484907" w:rsidP="00484907">
      <w:pPr>
        <w:numPr>
          <w:ilvl w:val="0"/>
          <w:numId w:val="6"/>
        </w:numPr>
        <w:spacing w:after="0" w:line="312" w:lineRule="auto"/>
        <w:rPr>
          <w:sz w:val="28"/>
          <w:szCs w:val="28"/>
        </w:rPr>
      </w:pPr>
      <w:r>
        <w:rPr>
          <w:color w:val="00000A"/>
          <w:sz w:val="28"/>
          <w:szCs w:val="28"/>
        </w:rPr>
        <w:t xml:space="preserve">Przed rozpoczęciem konkursu odbędzie się krótki warsztat matematyczny poprowadzone </w:t>
      </w:r>
      <w:r w:rsidRPr="00D8519D">
        <w:rPr>
          <w:color w:val="7030A0"/>
          <w:sz w:val="28"/>
          <w:szCs w:val="28"/>
        </w:rPr>
        <w:t>p</w:t>
      </w:r>
      <w:r>
        <w:rPr>
          <w:color w:val="00000A"/>
          <w:sz w:val="28"/>
          <w:szCs w:val="28"/>
        </w:rPr>
        <w:t>rzez uczniów Organizatora. Jedno z pytań konkursowych będzie dotyczyło treści warsztatu.</w:t>
      </w:r>
    </w:p>
    <w:p w:rsidR="007231B6" w:rsidRDefault="00D8519D" w:rsidP="007231B6">
      <w:pPr>
        <w:numPr>
          <w:ilvl w:val="0"/>
          <w:numId w:val="6"/>
        </w:numPr>
        <w:spacing w:after="0" w:line="312" w:lineRule="auto"/>
        <w:rPr>
          <w:sz w:val="28"/>
          <w:szCs w:val="28"/>
        </w:rPr>
      </w:pPr>
      <w:r>
        <w:rPr>
          <w:color w:val="00000A"/>
          <w:sz w:val="28"/>
          <w:szCs w:val="28"/>
        </w:rPr>
        <w:lastRenderedPageBreak/>
        <w:t xml:space="preserve">Forma </w:t>
      </w:r>
      <w:r w:rsidR="007231B6">
        <w:rPr>
          <w:color w:val="00000A"/>
          <w:sz w:val="28"/>
          <w:szCs w:val="28"/>
        </w:rPr>
        <w:t>konkursu:</w:t>
      </w:r>
    </w:p>
    <w:p w:rsidR="007231B6" w:rsidRPr="00AB2585" w:rsidRDefault="007231B6" w:rsidP="00D8519D">
      <w:pPr>
        <w:pStyle w:val="Akapitzlist"/>
        <w:numPr>
          <w:ilvl w:val="1"/>
          <w:numId w:val="11"/>
        </w:numPr>
        <w:spacing w:after="0" w:line="312" w:lineRule="auto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AB2585">
        <w:rPr>
          <w:rFonts w:ascii="Times New Roman" w:eastAsia="Times New Roman" w:hAnsi="Times New Roman" w:cs="Times New Roman"/>
          <w:sz w:val="28"/>
          <w:szCs w:val="28"/>
        </w:rPr>
        <w:t xml:space="preserve">Test zawiera </w:t>
      </w:r>
      <w:r w:rsidR="003E32BA" w:rsidRPr="00AB2585">
        <w:rPr>
          <w:rFonts w:ascii="Times New Roman" w:eastAsia="Times New Roman" w:hAnsi="Times New Roman" w:cs="Times New Roman"/>
          <w:sz w:val="28"/>
          <w:szCs w:val="28"/>
        </w:rPr>
        <w:t>5-</w:t>
      </w:r>
      <w:r w:rsidRPr="00AB2585">
        <w:rPr>
          <w:rFonts w:ascii="Times New Roman" w:eastAsia="Times New Roman" w:hAnsi="Times New Roman" w:cs="Times New Roman"/>
          <w:sz w:val="28"/>
          <w:szCs w:val="28"/>
        </w:rPr>
        <w:t xml:space="preserve">6 pytań </w:t>
      </w:r>
      <w:r w:rsidR="003E32BA" w:rsidRPr="00AB25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zamkniętych (wielokrotny wybór, prawda-fałsz, dobieranie) oraz 4-5 zadań otwartych, wymagających samodzielnego sformułowania odpowiedzi </w:t>
      </w:r>
    </w:p>
    <w:p w:rsidR="007231B6" w:rsidRPr="00AB2585" w:rsidRDefault="007231B6" w:rsidP="00D8519D">
      <w:pPr>
        <w:pStyle w:val="Akapitzlist"/>
        <w:numPr>
          <w:ilvl w:val="1"/>
          <w:numId w:val="11"/>
        </w:numPr>
        <w:spacing w:after="0" w:line="312" w:lineRule="auto"/>
        <w:ind w:left="1276"/>
      </w:pPr>
      <w:r w:rsidRPr="00AB2585">
        <w:rPr>
          <w:sz w:val="28"/>
          <w:szCs w:val="28"/>
        </w:rPr>
        <w:t>Potrzebne przybory: długopis, linijka, ekierka.</w:t>
      </w:r>
      <w:r w:rsidRPr="00AB2585">
        <w:rPr>
          <w:sz w:val="24"/>
          <w:szCs w:val="24"/>
        </w:rPr>
        <w:t xml:space="preserve"> </w:t>
      </w:r>
    </w:p>
    <w:p w:rsidR="007231B6" w:rsidRPr="00AB2585" w:rsidRDefault="007231B6" w:rsidP="00D8519D">
      <w:pPr>
        <w:pStyle w:val="Akapitzlist"/>
        <w:numPr>
          <w:ilvl w:val="1"/>
          <w:numId w:val="11"/>
        </w:numPr>
        <w:spacing w:after="0" w:line="312" w:lineRule="auto"/>
        <w:ind w:left="1276"/>
      </w:pPr>
      <w:r w:rsidRPr="00AB2585">
        <w:rPr>
          <w:sz w:val="28"/>
          <w:szCs w:val="28"/>
        </w:rPr>
        <w:t>Czas pracy  60 min.</w:t>
      </w:r>
    </w:p>
    <w:p w:rsidR="007231B6" w:rsidRDefault="007231B6" w:rsidP="007231B6">
      <w:pPr>
        <w:numPr>
          <w:ilvl w:val="0"/>
          <w:numId w:val="6"/>
        </w:numPr>
        <w:spacing w:after="0" w:line="312" w:lineRule="auto"/>
        <w:rPr>
          <w:sz w:val="28"/>
          <w:szCs w:val="28"/>
        </w:rPr>
      </w:pPr>
      <w:r>
        <w:rPr>
          <w:color w:val="00000A"/>
          <w:sz w:val="28"/>
          <w:szCs w:val="28"/>
        </w:rPr>
        <w:t>W czasie trwania konkursu nie wolno używać kalkulatorów.</w:t>
      </w:r>
    </w:p>
    <w:p w:rsidR="007231B6" w:rsidRDefault="007231B6" w:rsidP="007231B6">
      <w:pPr>
        <w:numPr>
          <w:ilvl w:val="0"/>
          <w:numId w:val="6"/>
        </w:numPr>
        <w:spacing w:after="0" w:line="312" w:lineRule="auto"/>
        <w:rPr>
          <w:sz w:val="28"/>
          <w:szCs w:val="28"/>
        </w:rPr>
      </w:pPr>
      <w:r>
        <w:rPr>
          <w:color w:val="00000A"/>
          <w:sz w:val="28"/>
          <w:szCs w:val="28"/>
        </w:rPr>
        <w:t xml:space="preserve">Zwycięzcą konkursu zostaje uczeń z największą ilością punktów, przyznawane są również wyróżnienia. </w:t>
      </w:r>
    </w:p>
    <w:p w:rsidR="007231B6" w:rsidRDefault="007231B6" w:rsidP="007231B6">
      <w:pPr>
        <w:numPr>
          <w:ilvl w:val="0"/>
          <w:numId w:val="6"/>
        </w:numPr>
        <w:spacing w:after="0" w:line="312" w:lineRule="auto"/>
        <w:rPr>
          <w:sz w:val="28"/>
          <w:szCs w:val="28"/>
        </w:rPr>
      </w:pPr>
      <w:r>
        <w:rPr>
          <w:color w:val="00000A"/>
          <w:sz w:val="28"/>
          <w:szCs w:val="28"/>
        </w:rPr>
        <w:t>Nagrody mają postać nagród rzeczowych oraz pamiątkowych dyplomów.</w:t>
      </w:r>
    </w:p>
    <w:p w:rsidR="007231B6" w:rsidRDefault="007231B6" w:rsidP="007231B6">
      <w:pPr>
        <w:numPr>
          <w:ilvl w:val="0"/>
          <w:numId w:val="6"/>
        </w:numPr>
        <w:spacing w:after="0" w:line="312" w:lineRule="auto"/>
        <w:rPr>
          <w:sz w:val="28"/>
          <w:szCs w:val="28"/>
        </w:rPr>
      </w:pPr>
      <w:r>
        <w:rPr>
          <w:color w:val="00000A"/>
          <w:sz w:val="28"/>
          <w:szCs w:val="28"/>
        </w:rPr>
        <w:t>O ostatecznych wynikach konkursu</w:t>
      </w:r>
      <w:r>
        <w:rPr>
          <w:color w:val="9966CC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rozstrzyga komisja, której decyzja jest ostateczna i nieodwołalna.</w:t>
      </w:r>
    </w:p>
    <w:p w:rsidR="007231B6" w:rsidRDefault="007231B6" w:rsidP="007231B6">
      <w:pPr>
        <w:numPr>
          <w:ilvl w:val="0"/>
          <w:numId w:val="6"/>
        </w:numPr>
        <w:spacing w:after="0" w:line="312" w:lineRule="auto"/>
        <w:rPr>
          <w:sz w:val="28"/>
          <w:szCs w:val="28"/>
        </w:rPr>
      </w:pPr>
      <w:r>
        <w:rPr>
          <w:color w:val="00000A"/>
          <w:sz w:val="28"/>
          <w:szCs w:val="28"/>
        </w:rPr>
        <w:t xml:space="preserve">Prace uczniów sprawdzane będą przez Komisję Konkursową, w skład której wchodzą </w:t>
      </w:r>
      <w:r w:rsidR="00E86737">
        <w:rPr>
          <w:color w:val="000000"/>
          <w:sz w:val="28"/>
          <w:szCs w:val="28"/>
        </w:rPr>
        <w:t>nauczyciele matematyki II LO</w:t>
      </w:r>
      <w:r>
        <w:rPr>
          <w:sz w:val="28"/>
          <w:szCs w:val="28"/>
        </w:rPr>
        <w:t>.</w:t>
      </w:r>
    </w:p>
    <w:p w:rsidR="007231B6" w:rsidRDefault="007231B6" w:rsidP="007231B6">
      <w:pPr>
        <w:numPr>
          <w:ilvl w:val="0"/>
          <w:numId w:val="6"/>
        </w:numPr>
        <w:spacing w:after="0" w:line="312" w:lineRule="auto"/>
        <w:rPr>
          <w:sz w:val="28"/>
          <w:szCs w:val="28"/>
        </w:rPr>
      </w:pPr>
      <w:r>
        <w:rPr>
          <w:color w:val="00000A"/>
          <w:sz w:val="28"/>
          <w:szCs w:val="28"/>
        </w:rPr>
        <w:t xml:space="preserve">Do zadań komisji należy: </w:t>
      </w:r>
    </w:p>
    <w:p w:rsidR="007231B6" w:rsidRDefault="007231B6" w:rsidP="007231B6">
      <w:pPr>
        <w:numPr>
          <w:ilvl w:val="0"/>
          <w:numId w:val="2"/>
        </w:numPr>
        <w:spacing w:after="0" w:line="312" w:lineRule="auto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ocena prac konkursowych, wg przyjętych kryteriów,</w:t>
      </w:r>
    </w:p>
    <w:p w:rsidR="007231B6" w:rsidRDefault="007231B6" w:rsidP="007231B6">
      <w:pPr>
        <w:numPr>
          <w:ilvl w:val="0"/>
          <w:numId w:val="2"/>
        </w:numPr>
        <w:spacing w:after="0" w:line="312" w:lineRule="auto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wyłonienie zwycięzcy oraz wyróżnionych.</w:t>
      </w:r>
    </w:p>
    <w:p w:rsidR="00484907" w:rsidRPr="00AB2585" w:rsidRDefault="00484907" w:rsidP="00484907">
      <w:pPr>
        <w:pStyle w:val="Akapitzlist"/>
        <w:numPr>
          <w:ilvl w:val="0"/>
          <w:numId w:val="6"/>
        </w:numPr>
        <w:spacing w:after="0" w:line="312" w:lineRule="auto"/>
        <w:rPr>
          <w:sz w:val="28"/>
          <w:szCs w:val="28"/>
        </w:rPr>
      </w:pPr>
      <w:r w:rsidRPr="00AB2585">
        <w:rPr>
          <w:sz w:val="28"/>
          <w:szCs w:val="28"/>
        </w:rPr>
        <w:t xml:space="preserve">Ogłoszenie wyników nastąpi nie później niż 30 kwietnia 2026 r.  </w:t>
      </w:r>
    </w:p>
    <w:p w:rsidR="00484907" w:rsidRPr="00AB2585" w:rsidRDefault="00484907" w:rsidP="00484907">
      <w:pPr>
        <w:pStyle w:val="Akapitzlist"/>
        <w:numPr>
          <w:ilvl w:val="0"/>
          <w:numId w:val="6"/>
        </w:numPr>
        <w:spacing w:after="0" w:line="312" w:lineRule="auto"/>
        <w:rPr>
          <w:sz w:val="28"/>
          <w:szCs w:val="28"/>
        </w:rPr>
      </w:pPr>
      <w:r w:rsidRPr="00AB2585">
        <w:rPr>
          <w:sz w:val="28"/>
          <w:szCs w:val="28"/>
        </w:rPr>
        <w:t>Wręczenie nagród odbędzie się 26 maja 2026 r. podczas Dnia Otwartego II Liceum.</w:t>
      </w:r>
    </w:p>
    <w:p w:rsidR="007231B6" w:rsidRDefault="007231B6" w:rsidP="007231B6">
      <w:pPr>
        <w:spacing w:after="0" w:line="312" w:lineRule="auto"/>
        <w:rPr>
          <w:sz w:val="24"/>
          <w:szCs w:val="24"/>
        </w:rPr>
      </w:pPr>
      <w:r w:rsidRPr="00AB2585">
        <w:rPr>
          <w:b/>
          <w:sz w:val="28"/>
          <w:szCs w:val="28"/>
        </w:rPr>
        <w:t xml:space="preserve">VI. </w:t>
      </w:r>
      <w:r w:rsidRPr="00AB2585">
        <w:rPr>
          <w:b/>
          <w:sz w:val="28"/>
          <w:szCs w:val="28"/>
        </w:rPr>
        <w:tab/>
      </w:r>
      <w:r>
        <w:rPr>
          <w:b/>
          <w:color w:val="00000A"/>
          <w:sz w:val="28"/>
          <w:szCs w:val="28"/>
        </w:rPr>
        <w:t>UWAGI KOŃCOWE:</w:t>
      </w:r>
    </w:p>
    <w:p w:rsidR="007231B6" w:rsidRDefault="007231B6" w:rsidP="007231B6">
      <w:pPr>
        <w:numPr>
          <w:ilvl w:val="0"/>
          <w:numId w:val="12"/>
        </w:numPr>
        <w:spacing w:after="0" w:line="312" w:lineRule="auto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Konkurs jest bezpłatny.</w:t>
      </w:r>
    </w:p>
    <w:p w:rsidR="007231B6" w:rsidRDefault="007231B6" w:rsidP="007231B6">
      <w:pPr>
        <w:numPr>
          <w:ilvl w:val="0"/>
          <w:numId w:val="12"/>
        </w:numPr>
        <w:spacing w:after="0" w:line="312" w:lineRule="auto"/>
        <w:rPr>
          <w:color w:val="00000A"/>
          <w:sz w:val="28"/>
          <w:szCs w:val="28"/>
        </w:rPr>
      </w:pPr>
      <w:r>
        <w:rPr>
          <w:sz w:val="28"/>
          <w:szCs w:val="28"/>
        </w:rPr>
        <w:t>Udział w konkursie jest jednoznaczny z wyrażeniem zgody na udział w nim i oznacza akceptację jego warunków, opisanych w niniejszym regulaminie, w tym zasad przetwarzania danych osobowych oraz oświadczeniem, że zostało wykonane osobiście.</w:t>
      </w:r>
    </w:p>
    <w:p w:rsidR="007231B6" w:rsidRDefault="007231B6" w:rsidP="007231B6">
      <w:pPr>
        <w:numPr>
          <w:ilvl w:val="0"/>
          <w:numId w:val="12"/>
        </w:numPr>
        <w:spacing w:after="0" w:line="312" w:lineRule="auto"/>
        <w:rPr>
          <w:sz w:val="28"/>
          <w:szCs w:val="28"/>
        </w:rPr>
      </w:pPr>
      <w:r>
        <w:rPr>
          <w:sz w:val="28"/>
          <w:szCs w:val="28"/>
        </w:rPr>
        <w:t>Zgłoszenie udziału w Konkursie jest jednoznaczne ze zgodą na przetwarzanie danych osobowych uczestników Konkursu i ich opiekunów (imię, nazwisko, wiek, telefon, e-mail, placówka) w celu organizacji i właściwego przebiegu wydarzenia oraz archiwizacji koniecznych dokumentów dotyczących Konkursu.</w:t>
      </w:r>
    </w:p>
    <w:p w:rsidR="007231B6" w:rsidRDefault="007231B6" w:rsidP="007231B6">
      <w:pPr>
        <w:numPr>
          <w:ilvl w:val="0"/>
          <w:numId w:val="12"/>
        </w:numPr>
        <w:spacing w:after="0" w:line="312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Informacje o wynikach Konkursu w formie: imię, nazwisko, klasa, opiekun, placówka zostaną zamieszczone na stronie internetowej Organizatora.</w:t>
      </w:r>
    </w:p>
    <w:p w:rsidR="007231B6" w:rsidRDefault="007231B6" w:rsidP="007231B6">
      <w:pPr>
        <w:numPr>
          <w:ilvl w:val="0"/>
          <w:numId w:val="12"/>
        </w:numPr>
        <w:spacing w:after="0" w:line="312" w:lineRule="auto"/>
        <w:rPr>
          <w:sz w:val="28"/>
          <w:szCs w:val="28"/>
        </w:rPr>
      </w:pPr>
      <w:r>
        <w:rPr>
          <w:sz w:val="28"/>
          <w:szCs w:val="28"/>
        </w:rPr>
        <w:t>Informujemy, że podczas konkursu przewiduje się możliwość utrwalania wizerunku wszystkich uczestników wydarzenia w postaci zdjęć i/lub nagrań audiowizualnych. Każda osoba podejmująca decyzję o uczestniczeniu w wydarzeniu, przyjmuje do wiadomości, że jej wizerunek ujęty jako szczegół większej całości, może zostać rozpowszechniony w sposób nieodpłatny i nieograniczony w czasie w rozumieniu art. 81 ust. 2 pkt 2 ustawy z dnia 4 lutego 1994 r. o prawie autorskim i prawach pokrewnych.</w:t>
      </w:r>
    </w:p>
    <w:p w:rsidR="007231B6" w:rsidRDefault="007231B6" w:rsidP="007231B6">
      <w:pPr>
        <w:numPr>
          <w:ilvl w:val="0"/>
          <w:numId w:val="12"/>
        </w:numPr>
        <w:spacing w:after="0" w:line="312" w:lineRule="auto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Przystąpienie uczestników do konkursu oznacza wyrażenie przez nich zgody na przetwarzanie danych w akcjach informacyjnych, reklamowych i promocyjnych, związanych z niniejszym konkursem. </w:t>
      </w:r>
    </w:p>
    <w:p w:rsidR="007231B6" w:rsidRDefault="007231B6" w:rsidP="007231B6">
      <w:pPr>
        <w:numPr>
          <w:ilvl w:val="0"/>
          <w:numId w:val="12"/>
        </w:numPr>
        <w:spacing w:after="0" w:line="312" w:lineRule="auto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Organizatorzy nie zapewniają dojazdu do placówki, w której odbywa się konkurs. </w:t>
      </w:r>
    </w:p>
    <w:p w:rsidR="007231B6" w:rsidRDefault="007231B6" w:rsidP="007231B6">
      <w:pPr>
        <w:numPr>
          <w:ilvl w:val="0"/>
          <w:numId w:val="12"/>
        </w:numPr>
        <w:spacing w:after="0" w:line="312" w:lineRule="auto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Opiekę nad uczniami w trakcie trwania konkursu sprawują nauczyciele wyznaczeni przez dyrektorów szkół.</w:t>
      </w:r>
    </w:p>
    <w:p w:rsidR="007231B6" w:rsidRDefault="007231B6" w:rsidP="007231B6">
      <w:pPr>
        <w:numPr>
          <w:ilvl w:val="0"/>
          <w:numId w:val="12"/>
        </w:numPr>
        <w:spacing w:after="0" w:line="312" w:lineRule="auto"/>
        <w:rPr>
          <w:color w:val="00000A"/>
          <w:sz w:val="28"/>
          <w:szCs w:val="28"/>
        </w:rPr>
      </w:pPr>
      <w:r>
        <w:rPr>
          <w:sz w:val="28"/>
          <w:szCs w:val="28"/>
        </w:rPr>
        <w:t>Organizator zastrzega sobie możliwość zmian postanowień zawartych w regulaminie Konkursu, ostateczna interpretacja niniejszego regulaminu należy do Organizatora.</w:t>
      </w:r>
    </w:p>
    <w:p w:rsidR="007231B6" w:rsidRDefault="007231B6" w:rsidP="007231B6">
      <w:pPr>
        <w:numPr>
          <w:ilvl w:val="0"/>
          <w:numId w:val="12"/>
        </w:numPr>
        <w:spacing w:after="0" w:line="312" w:lineRule="auto"/>
        <w:rPr>
          <w:sz w:val="28"/>
          <w:szCs w:val="28"/>
        </w:rPr>
      </w:pPr>
      <w:r>
        <w:rPr>
          <w:sz w:val="28"/>
          <w:szCs w:val="28"/>
        </w:rPr>
        <w:t>Wszelkie sprawy sporne nieobjęte niniejszym regulaminem rozstrzyga Organizator.</w:t>
      </w:r>
    </w:p>
    <w:p w:rsidR="007231B6" w:rsidRDefault="007231B6" w:rsidP="007231B6">
      <w:pPr>
        <w:spacing w:after="0" w:line="312" w:lineRule="auto"/>
        <w:rPr>
          <w:b/>
          <w:color w:val="00000A"/>
          <w:sz w:val="28"/>
          <w:szCs w:val="28"/>
        </w:rPr>
      </w:pPr>
      <w:r>
        <w:rPr>
          <w:b/>
          <w:color w:val="00000A"/>
          <w:sz w:val="28"/>
          <w:szCs w:val="28"/>
        </w:rPr>
        <w:t>VII. OCHRONA DANYCH OSOBOWYCH</w:t>
      </w:r>
    </w:p>
    <w:p w:rsidR="007231B6" w:rsidRDefault="007231B6" w:rsidP="007231B6">
      <w:pPr>
        <w:numPr>
          <w:ilvl w:val="0"/>
          <w:numId w:val="7"/>
        </w:numPr>
        <w:spacing w:after="0" w:line="312" w:lineRule="auto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Zgodnie z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„RODO” informujemy, że administratorem danych osobowych (dalej jako: „Administrator") jest II Liceum Ogólnokształcące w Jaworznie, ul. M. Skłodowskiej-Curie 6,  43-603 Jaworzno, tel. (32) 7629368, e-mail: lo2@jaworzno.edu.pl, NIP 6321901106, REGON  001282779. </w:t>
      </w:r>
    </w:p>
    <w:p w:rsidR="007231B6" w:rsidRDefault="007231B6" w:rsidP="007231B6">
      <w:pPr>
        <w:numPr>
          <w:ilvl w:val="0"/>
          <w:numId w:val="7"/>
        </w:numPr>
        <w:spacing w:after="0" w:line="312" w:lineRule="auto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lastRenderedPageBreak/>
        <w:t xml:space="preserve">We wszelkich sprawach związanych z przetwarzaniem danych osobowych przez Administratora można uzyskać informację, kontaktując się z Inspektorem Ochrony Danych – Panią Patrycją Hładoń - przesyłając informację na adres e-mail: patrycja@informatics.jaworzno.pl lub listownie i osobiście pod adresem siedziby Administratora lub telefonicznie pod numerem: 668416144. </w:t>
      </w:r>
    </w:p>
    <w:p w:rsidR="007231B6" w:rsidRDefault="007231B6" w:rsidP="007231B6">
      <w:pPr>
        <w:numPr>
          <w:ilvl w:val="0"/>
          <w:numId w:val="7"/>
        </w:numPr>
        <w:spacing w:after="0" w:line="312" w:lineRule="auto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Dane są przetwarzane na podstawie art. 6 ust. 1 litera a) RODO, czyli na podstawie dobrowolnej zgody na przetwarzanie danych osobowych w ściśle określonym celu, wskazanym poniżej.</w:t>
      </w:r>
    </w:p>
    <w:p w:rsidR="007231B6" w:rsidRDefault="007231B6" w:rsidP="007231B6">
      <w:pPr>
        <w:numPr>
          <w:ilvl w:val="0"/>
          <w:numId w:val="7"/>
        </w:numPr>
        <w:spacing w:after="0" w:line="312" w:lineRule="auto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Dane są przetwarzane w celu wzięcia przez Panią/Pana/Państwa dziecko udziału w konkursie, obsługi uczestników konkursu oraz zapewnienia prawidłowej organizacji konkursu, w tym rozliczenia konkursu, prowadzenia dokumentacji związanej z konkursem, jak również jej archiwizacji oraz promocji konkursu i będą przechowywane do momentu wycofania zgody przez osobę, której dane dotyczą.</w:t>
      </w:r>
    </w:p>
    <w:p w:rsidR="007231B6" w:rsidRDefault="007231B6" w:rsidP="007231B6">
      <w:pPr>
        <w:numPr>
          <w:ilvl w:val="0"/>
          <w:numId w:val="7"/>
        </w:numPr>
        <w:spacing w:after="0" w:line="312" w:lineRule="auto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Dane osobowe mogą być przekazywane pracownikom i współpracownikom Administratora, upoważnionym przez niego do przetwarzania danych osobowych oraz innym podmiotom, którym zleci on usługi związane  przetwarzaniem danych osobowych. Takie podmioty przetwarzają dane na podstawie umowy z Administratorem danych i tylko zgodnie z jego poleceniami. Odbiorcami danych mogą być także instytucje upoważnione z mocy prawa. Dostęp do danych będą miały osoby pracujące i współpracujące z Administratorem danych w zakresie organizacji Konkursu. Informacje o Konkursie, jego laureatach i fotograficzna relacja zostanie udostępniona na stronach internetowych i mediach Partnerów oraz Fundatorów Konkursu, w tym instytucji miejskich.</w:t>
      </w:r>
    </w:p>
    <w:p w:rsidR="007231B6" w:rsidRDefault="007231B6" w:rsidP="007231B6">
      <w:pPr>
        <w:numPr>
          <w:ilvl w:val="0"/>
          <w:numId w:val="7"/>
        </w:numPr>
        <w:spacing w:after="0" w:line="312" w:lineRule="auto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Jeśli Pani/Pana dane osobowe nie zostały pozyskane przez Administratora bezpośrednio od Pani/Pana, to dane osobowe w zakresie, m.in.: dane identyfikacyjne oraz teleadresowe mogły zostać pozyskane przez Administratora od osoby składającej formularz zgłoszeniowy do konkursu.</w:t>
      </w:r>
    </w:p>
    <w:p w:rsidR="007231B6" w:rsidRDefault="007231B6" w:rsidP="007231B6">
      <w:pPr>
        <w:numPr>
          <w:ilvl w:val="0"/>
          <w:numId w:val="7"/>
        </w:numPr>
        <w:spacing w:after="0" w:line="312" w:lineRule="auto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lastRenderedPageBreak/>
        <w:t>Informujemy, że przysługują Pani/Panu następujące prawa dotyczące danych osobowych: dostępu do danych osobowych, sprostowania lub uzupełniania danych osobowych, ograniczenia przetwarzania danych, usunięcia danych, przeniesienia danych osobowych, prawo do cofnięcia zgody w dowolnym momencie, wniesienia sprzeciwu wobec przetwarzania danych, wniesienia skargi do organu nadzorczego, Prezesa Urzędu Ochrony Danych Osobowych, pod adresem – ul. Stawki 2, 00-193 Warszawa.</w:t>
      </w:r>
    </w:p>
    <w:p w:rsidR="007231B6" w:rsidRDefault="007231B6" w:rsidP="007231B6">
      <w:pPr>
        <w:numPr>
          <w:ilvl w:val="0"/>
          <w:numId w:val="7"/>
        </w:numPr>
        <w:spacing w:after="0" w:line="312" w:lineRule="auto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Pani/Pana dane nie będą przetwarzane w sposób zautomatyzowany w tym również profilowane.  Administrator nie przekazuje danych poza teren Polski/ UE/ Europejskiego Obszaru Gospodarczego z zastrzeżeniem ponadnarodowego charakteru przepływu danych w ramach serwisów społecznościowych z zastosowaniem stosowanych przez właścicieli portali społecznościowych klauzul umownych zatwierdzonych przez Komisję Europejską i decyzji Komisji Europejskiej stwierdzających odpowiedni stopień ochrony danych w odniesieniu do określonych krajów. </w:t>
      </w:r>
    </w:p>
    <w:p w:rsidR="007231B6" w:rsidRDefault="007231B6" w:rsidP="007231B6">
      <w:pPr>
        <w:spacing w:after="0" w:line="312" w:lineRule="auto"/>
        <w:rPr>
          <w:color w:val="00000A"/>
          <w:sz w:val="28"/>
          <w:szCs w:val="28"/>
        </w:rPr>
      </w:pPr>
    </w:p>
    <w:p w:rsidR="007231B6" w:rsidRDefault="007231B6" w:rsidP="007231B6">
      <w:pPr>
        <w:spacing w:after="0" w:line="312" w:lineRule="auto"/>
        <w:ind w:left="284"/>
        <w:rPr>
          <w:sz w:val="24"/>
          <w:szCs w:val="24"/>
        </w:rPr>
      </w:pPr>
      <w:r>
        <w:rPr>
          <w:color w:val="00000A"/>
          <w:sz w:val="28"/>
          <w:szCs w:val="28"/>
        </w:rPr>
        <w:t xml:space="preserve">Serdecznie zapraszamy do udziału w konkursie i życzymy powodzenia! </w:t>
      </w:r>
    </w:p>
    <w:p w:rsidR="007231B6" w:rsidRDefault="007231B6" w:rsidP="007231B6">
      <w:pPr>
        <w:spacing w:after="0" w:line="312" w:lineRule="auto"/>
        <w:ind w:left="284"/>
        <w:rPr>
          <w:sz w:val="24"/>
          <w:szCs w:val="24"/>
        </w:rPr>
      </w:pPr>
    </w:p>
    <w:p w:rsidR="007231B6" w:rsidRDefault="007231B6" w:rsidP="007231B6">
      <w:pPr>
        <w:spacing w:after="0" w:line="312" w:lineRule="auto"/>
        <w:ind w:left="284"/>
        <w:rPr>
          <w:sz w:val="24"/>
          <w:szCs w:val="24"/>
        </w:rPr>
      </w:pPr>
    </w:p>
    <w:p w:rsidR="007231B6" w:rsidRDefault="007231B6" w:rsidP="007231B6">
      <w:pPr>
        <w:spacing w:after="0" w:line="312" w:lineRule="auto"/>
        <w:rPr>
          <w:sz w:val="24"/>
          <w:szCs w:val="24"/>
        </w:rPr>
      </w:pPr>
    </w:p>
    <w:sectPr w:rsidR="007231B6" w:rsidSect="00484907">
      <w:pgSz w:w="11906" w:h="16838"/>
      <w:pgMar w:top="568" w:right="1417" w:bottom="1417" w:left="1417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;Calib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0143E"/>
    <w:multiLevelType w:val="multilevel"/>
    <w:tmpl w:val="61BA8094"/>
    <w:lvl w:ilvl="0">
      <w:start w:val="1"/>
      <w:numFmt w:val="decimal"/>
      <w:lvlText w:val="%1)"/>
      <w:lvlJc w:val="left"/>
      <w:pPr>
        <w:ind w:left="1211" w:hanging="360"/>
      </w:pPr>
      <w:rPr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1931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651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371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091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811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531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971" w:hanging="360"/>
      </w:pPr>
      <w:rPr>
        <w:u w:val="none"/>
      </w:rPr>
    </w:lvl>
  </w:abstractNum>
  <w:abstractNum w:abstractNumId="1" w15:restartNumberingAfterBreak="0">
    <w:nsid w:val="09D323B2"/>
    <w:multiLevelType w:val="multilevel"/>
    <w:tmpl w:val="5E2E5E6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B032454"/>
    <w:multiLevelType w:val="multilevel"/>
    <w:tmpl w:val="E0AE33C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5DE6ABD"/>
    <w:multiLevelType w:val="multilevel"/>
    <w:tmpl w:val="6A4C472C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" w15:restartNumberingAfterBreak="0">
    <w:nsid w:val="3DBF020B"/>
    <w:multiLevelType w:val="multilevel"/>
    <w:tmpl w:val="07C4238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3E934D54"/>
    <w:multiLevelType w:val="multilevel"/>
    <w:tmpl w:val="CFF80C5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539F3610"/>
    <w:multiLevelType w:val="multilevel"/>
    <w:tmpl w:val="6F269F4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574651E6"/>
    <w:multiLevelType w:val="multilevel"/>
    <w:tmpl w:val="6D4EC736"/>
    <w:lvl w:ilvl="0">
      <w:start w:val="1"/>
      <w:numFmt w:val="lowerLetter"/>
      <w:lvlText w:val="%1)"/>
      <w:lvlJc w:val="left"/>
      <w:pPr>
        <w:ind w:left="2160" w:hanging="360"/>
      </w:pPr>
      <w:rPr>
        <w:sz w:val="26"/>
        <w:szCs w:val="26"/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8" w15:restartNumberingAfterBreak="0">
    <w:nsid w:val="623422C8"/>
    <w:multiLevelType w:val="multilevel"/>
    <w:tmpl w:val="2AB6D55E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9" w15:restartNumberingAfterBreak="0">
    <w:nsid w:val="66482A21"/>
    <w:multiLevelType w:val="multilevel"/>
    <w:tmpl w:val="C99030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7BC753F8"/>
    <w:multiLevelType w:val="multilevel"/>
    <w:tmpl w:val="564889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7C952785"/>
    <w:multiLevelType w:val="multilevel"/>
    <w:tmpl w:val="4CF256C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9"/>
  </w:num>
  <w:num w:numId="10">
    <w:abstractNumId w:val="8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1B6"/>
    <w:rsid w:val="00162D2F"/>
    <w:rsid w:val="0033318B"/>
    <w:rsid w:val="003E32BA"/>
    <w:rsid w:val="00484907"/>
    <w:rsid w:val="00625F8D"/>
    <w:rsid w:val="007231B6"/>
    <w:rsid w:val="008816F4"/>
    <w:rsid w:val="008E13D6"/>
    <w:rsid w:val="009228E1"/>
    <w:rsid w:val="00AB12DC"/>
    <w:rsid w:val="00AB2585"/>
    <w:rsid w:val="00C26F42"/>
    <w:rsid w:val="00D8519D"/>
    <w:rsid w:val="00D85FE0"/>
    <w:rsid w:val="00DF7D03"/>
    <w:rsid w:val="00E67A07"/>
    <w:rsid w:val="00E86737"/>
    <w:rsid w:val="00FF4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D82DDF-3354-48F8-A228-0BBB8B5EF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31B6"/>
    <w:rPr>
      <w:rFonts w:ascii="Calibri" w:eastAsia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7231B6"/>
    <w:pPr>
      <w:suppressAutoHyphens/>
      <w:spacing w:line="252" w:lineRule="auto"/>
    </w:pPr>
    <w:rPr>
      <w:rFonts w:ascii="Calibri;Calibri" w:eastAsia="Calibri;Calibri" w:hAnsi="Calibri;Calibri" w:cs="Calibri;Calibri"/>
      <w:color w:val="000000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3E32B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B25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kurs.matematyczny@ms.lo2.jaworzno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1250</Words>
  <Characters>7505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Adamska</dc:creator>
  <cp:keywords/>
  <dc:description/>
  <cp:lastModifiedBy>Agnieszka Adamska</cp:lastModifiedBy>
  <cp:revision>10</cp:revision>
  <dcterms:created xsi:type="dcterms:W3CDTF">2026-01-23T17:37:00Z</dcterms:created>
  <dcterms:modified xsi:type="dcterms:W3CDTF">2026-03-27T05:58:00Z</dcterms:modified>
</cp:coreProperties>
</file>